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CD" w:rsidRDefault="00486B52">
      <w:r>
        <w:rPr>
          <w:rFonts w:ascii="Verdana" w:hAnsi="Verdana"/>
          <w:sz w:val="18"/>
          <w:szCs w:val="18"/>
        </w:rPr>
        <w:t xml:space="preserve">Предписание Службы по контролю и надзору в сфере образования Иркутской области </w:t>
      </w:r>
      <w:r>
        <w:rPr>
          <w:rFonts w:ascii="Verdana" w:hAnsi="Verdana"/>
          <w:color w:val="800000"/>
          <w:sz w:val="18"/>
          <w:szCs w:val="18"/>
        </w:rPr>
        <w:t>отсутствует</w:t>
      </w:r>
      <w:bookmarkStart w:id="0" w:name="_GoBack"/>
      <w:bookmarkEnd w:id="0"/>
    </w:p>
    <w:sectPr w:rsidR="0036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52"/>
    <w:rsid w:val="00360BCD"/>
    <w:rsid w:val="004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28466-2609-49BC-8ABD-1AC3F4F3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2023-09-06T07:33:00Z</dcterms:created>
  <dcterms:modified xsi:type="dcterms:W3CDTF">2023-09-06T07:33:00Z</dcterms:modified>
</cp:coreProperties>
</file>